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70" w:rsidRPr="00BF54A5" w:rsidRDefault="004D1AEC" w:rsidP="004D1AEC">
      <w:pPr>
        <w:jc w:val="center"/>
        <w:rPr>
          <w:b/>
          <w:sz w:val="28"/>
        </w:rPr>
      </w:pPr>
      <w:r w:rsidRPr="00BF54A5">
        <w:rPr>
          <w:b/>
          <w:sz w:val="28"/>
        </w:rPr>
        <w:t>Searching PubMed for HIV Information</w:t>
      </w:r>
    </w:p>
    <w:p w:rsidR="004D1AEC" w:rsidRPr="004D1AEC" w:rsidRDefault="004D1AEC" w:rsidP="004D1AEC">
      <w:pPr>
        <w:jc w:val="center"/>
        <w:rPr>
          <w:sz w:val="24"/>
        </w:rPr>
      </w:pPr>
      <w:r>
        <w:rPr>
          <w:sz w:val="24"/>
        </w:rPr>
        <w:t>Peace Ossom - July 2012</w:t>
      </w:r>
    </w:p>
    <w:p w:rsidR="004D1AEC" w:rsidRPr="00BF54A5" w:rsidRDefault="004D1AEC" w:rsidP="004D1AEC">
      <w:pPr>
        <w:rPr>
          <w:rFonts w:ascii="Georgia" w:hAnsi="Georgia"/>
          <w:color w:val="222222"/>
          <w:sz w:val="24"/>
          <w:szCs w:val="21"/>
          <w:shd w:val="clear" w:color="auto" w:fill="FFFFFF"/>
        </w:rPr>
      </w:pPr>
      <w:r w:rsidRPr="00BF54A5">
        <w:rPr>
          <w:rFonts w:ascii="Georgia" w:hAnsi="Georgia"/>
          <w:color w:val="222222"/>
          <w:sz w:val="24"/>
          <w:szCs w:val="21"/>
          <w:shd w:val="clear" w:color="auto" w:fill="FFFFFF"/>
        </w:rPr>
        <w:t>This is a simple guide for health professionals in searching PubMed for HIV infected pregnant and postpartum women and infants. This guide is meant for those already acquainted with PubMed and/or general database searching techniques.</w:t>
      </w:r>
    </w:p>
    <w:p w:rsidR="004D1AEC" w:rsidRDefault="004D1AEC" w:rsidP="004D1A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54A5">
        <w:rPr>
          <w:b/>
          <w:sz w:val="28"/>
        </w:rPr>
        <w:t>First, identify the important concepts.</w:t>
      </w:r>
      <w:r>
        <w:rPr>
          <w:sz w:val="24"/>
        </w:rPr>
        <w:br/>
      </w:r>
      <w:r w:rsidRPr="004D1AEC">
        <w:rPr>
          <w:sz w:val="24"/>
          <w:szCs w:val="24"/>
          <w:u w:val="single"/>
        </w:rPr>
        <w:t>Example Question:</w:t>
      </w:r>
      <w:r w:rsidRPr="004D1AEC">
        <w:rPr>
          <w:sz w:val="24"/>
          <w:szCs w:val="24"/>
        </w:rPr>
        <w:t xml:space="preserve"> Which method of </w:t>
      </w:r>
      <w:r w:rsidRPr="004D1AEC">
        <w:rPr>
          <w:b/>
          <w:bCs/>
          <w:sz w:val="24"/>
          <w:szCs w:val="24"/>
        </w:rPr>
        <w:t>antiretroviral</w:t>
      </w:r>
      <w:r w:rsidRPr="004D1AEC">
        <w:rPr>
          <w:sz w:val="24"/>
          <w:szCs w:val="24"/>
        </w:rPr>
        <w:t xml:space="preserve"> prophylaxis—</w:t>
      </w:r>
      <w:r w:rsidRPr="004D1AEC">
        <w:rPr>
          <w:b/>
          <w:bCs/>
          <w:sz w:val="24"/>
          <w:szCs w:val="24"/>
        </w:rPr>
        <w:t>zidovudine</w:t>
      </w:r>
      <w:r w:rsidRPr="004D1AEC">
        <w:rPr>
          <w:sz w:val="24"/>
          <w:szCs w:val="24"/>
        </w:rPr>
        <w:t xml:space="preserve"> alone, </w:t>
      </w:r>
      <w:r w:rsidRPr="004D1AEC">
        <w:rPr>
          <w:b/>
          <w:bCs/>
          <w:sz w:val="24"/>
          <w:szCs w:val="24"/>
        </w:rPr>
        <w:t>nevirapine</w:t>
      </w:r>
      <w:r w:rsidRPr="004D1AEC">
        <w:rPr>
          <w:sz w:val="24"/>
          <w:szCs w:val="24"/>
        </w:rPr>
        <w:t xml:space="preserve"> alone, or zidovudine in combination with nevirapine—administered during labor or to the </w:t>
      </w:r>
      <w:r w:rsidRPr="004D1AEC">
        <w:rPr>
          <w:b/>
          <w:bCs/>
          <w:sz w:val="24"/>
          <w:szCs w:val="24"/>
        </w:rPr>
        <w:t>HIV</w:t>
      </w:r>
      <w:r w:rsidRPr="004D1AEC">
        <w:rPr>
          <w:sz w:val="24"/>
          <w:szCs w:val="24"/>
        </w:rPr>
        <w:t xml:space="preserve">-infected </w:t>
      </w:r>
      <w:r w:rsidRPr="004D1AEC">
        <w:rPr>
          <w:b/>
          <w:bCs/>
          <w:sz w:val="24"/>
          <w:szCs w:val="24"/>
        </w:rPr>
        <w:t>infant</w:t>
      </w:r>
      <w:r w:rsidRPr="004D1AEC">
        <w:rPr>
          <w:sz w:val="24"/>
          <w:szCs w:val="24"/>
        </w:rPr>
        <w:t xml:space="preserve"> is best for reducing the chance of vertical transmission when HIV has been diagnosed in the </w:t>
      </w:r>
      <w:r w:rsidRPr="004D1AEC">
        <w:rPr>
          <w:b/>
          <w:bCs/>
          <w:sz w:val="24"/>
          <w:szCs w:val="24"/>
        </w:rPr>
        <w:t>mother</w:t>
      </w:r>
      <w:r w:rsidRPr="004D1AEC">
        <w:rPr>
          <w:sz w:val="24"/>
          <w:szCs w:val="24"/>
        </w:rPr>
        <w:t xml:space="preserve"> late in her </w:t>
      </w:r>
      <w:r w:rsidRPr="004D1AEC">
        <w:rPr>
          <w:b/>
          <w:bCs/>
          <w:sz w:val="24"/>
          <w:szCs w:val="24"/>
        </w:rPr>
        <w:t>pregnancy</w:t>
      </w:r>
      <w:r w:rsidRPr="004D1AEC">
        <w:rPr>
          <w:sz w:val="24"/>
          <w:szCs w:val="24"/>
        </w:rPr>
        <w:t xml:space="preserve">? </w:t>
      </w:r>
    </w:p>
    <w:p w:rsidR="004D1AEC" w:rsidRPr="004D1AEC" w:rsidRDefault="004D1AEC" w:rsidP="004D1AE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D1AEC">
        <w:rPr>
          <w:sz w:val="24"/>
          <w:szCs w:val="24"/>
        </w:rPr>
        <w:t>Go to www.pubmed.com and choose “MeSH” in the drop box.</w:t>
      </w:r>
    </w:p>
    <w:p w:rsidR="004D1AEC" w:rsidRDefault="004D1AEC" w:rsidP="004D1AEC">
      <w:pPr>
        <w:pStyle w:val="ListParagraph"/>
        <w:numPr>
          <w:ilvl w:val="0"/>
          <w:numId w:val="1"/>
        </w:numPr>
        <w:rPr>
          <w:sz w:val="24"/>
        </w:rPr>
      </w:pPr>
      <w:r w:rsidRPr="00BF54A5">
        <w:rPr>
          <w:b/>
          <w:sz w:val="28"/>
        </w:rPr>
        <w:t>Next, locate the Medical Subject Headings related to those topics.</w:t>
      </w:r>
      <w:r>
        <w:rPr>
          <w:b/>
          <w:sz w:val="24"/>
        </w:rPr>
        <w:br/>
      </w:r>
      <w:r>
        <w:rPr>
          <w:sz w:val="24"/>
          <w:u w:val="single"/>
        </w:rPr>
        <w:t>Examples:</w:t>
      </w:r>
    </w:p>
    <w:p w:rsidR="004D1AEC" w:rsidRDefault="004D1AEC" w:rsidP="004D1AEC">
      <w:pPr>
        <w:pStyle w:val="ListParagraph"/>
        <w:numPr>
          <w:ilvl w:val="1"/>
          <w:numId w:val="1"/>
        </w:numPr>
        <w:rPr>
          <w:sz w:val="24"/>
        </w:rPr>
      </w:pPr>
      <w:r>
        <w:rPr>
          <w:b/>
          <w:sz w:val="24"/>
        </w:rPr>
        <w:t>HIV –</w:t>
      </w:r>
      <w:r>
        <w:rPr>
          <w:sz w:val="24"/>
        </w:rPr>
        <w:t xml:space="preserve"> HIV, HIV Infections</w:t>
      </w:r>
    </w:p>
    <w:p w:rsidR="004D1AEC" w:rsidRDefault="004D1AEC" w:rsidP="004D1AEC">
      <w:pPr>
        <w:pStyle w:val="ListParagraph"/>
        <w:numPr>
          <w:ilvl w:val="1"/>
          <w:numId w:val="1"/>
        </w:numPr>
        <w:rPr>
          <w:sz w:val="24"/>
        </w:rPr>
      </w:pPr>
      <w:r>
        <w:rPr>
          <w:b/>
          <w:sz w:val="24"/>
        </w:rPr>
        <w:t>Zidovudine –</w:t>
      </w:r>
      <w:r>
        <w:rPr>
          <w:sz w:val="24"/>
        </w:rPr>
        <w:t xml:space="preserve"> Zidovudine</w:t>
      </w:r>
    </w:p>
    <w:p w:rsidR="004D1AEC" w:rsidRDefault="004D1AEC" w:rsidP="004D1AEC">
      <w:pPr>
        <w:pStyle w:val="ListParagraph"/>
        <w:numPr>
          <w:ilvl w:val="1"/>
          <w:numId w:val="1"/>
        </w:numPr>
        <w:rPr>
          <w:sz w:val="24"/>
        </w:rPr>
      </w:pPr>
      <w:r>
        <w:rPr>
          <w:b/>
          <w:sz w:val="24"/>
        </w:rPr>
        <w:t>Pregnancy –</w:t>
      </w:r>
      <w:r>
        <w:rPr>
          <w:sz w:val="24"/>
        </w:rPr>
        <w:t xml:space="preserve"> Pregnancy, Pregnant Women</w:t>
      </w:r>
    </w:p>
    <w:p w:rsidR="004D1AEC" w:rsidRPr="004D1AEC" w:rsidRDefault="004D1AEC" w:rsidP="004D1AEC">
      <w:pPr>
        <w:pStyle w:val="ListParagraph"/>
        <w:numPr>
          <w:ilvl w:val="0"/>
          <w:numId w:val="1"/>
        </w:numPr>
        <w:rPr>
          <w:sz w:val="32"/>
        </w:rPr>
      </w:pPr>
      <w:r w:rsidRPr="00BF54A5">
        <w:rPr>
          <w:b/>
          <w:sz w:val="28"/>
        </w:rPr>
        <w:t>After locating appropriate MeSH terms, combine them by adding them to the search with Boolean operators that will either retrieve more results (OR) or limit results (AND).</w:t>
      </w:r>
    </w:p>
    <w:p w:rsidR="004D1AEC" w:rsidRDefault="004D1AEC" w:rsidP="004D1AEC">
      <w:pPr>
        <w:pStyle w:val="ListParagraph"/>
        <w:numPr>
          <w:ilvl w:val="0"/>
          <w:numId w:val="1"/>
        </w:numPr>
        <w:rPr>
          <w:sz w:val="24"/>
        </w:rPr>
      </w:pPr>
      <w:r w:rsidRPr="00BF54A5">
        <w:rPr>
          <w:b/>
          <w:sz w:val="28"/>
        </w:rPr>
        <w:t>Add subheadings and limiters when needed; however, be careful when adding them because they may exclude relevant results.</w:t>
      </w:r>
      <w:r w:rsidRPr="00BF54A5">
        <w:rPr>
          <w:b/>
          <w:sz w:val="28"/>
        </w:rPr>
        <w:br/>
      </w:r>
      <w:r>
        <w:rPr>
          <w:sz w:val="24"/>
          <w:u w:val="single"/>
        </w:rPr>
        <w:t>Example Strings:</w:t>
      </w:r>
    </w:p>
    <w:p w:rsidR="00000000" w:rsidRPr="004D1AEC" w:rsidRDefault="00BF54A5" w:rsidP="004D1AEC">
      <w:pPr>
        <w:pStyle w:val="ListParagraph"/>
        <w:numPr>
          <w:ilvl w:val="1"/>
          <w:numId w:val="1"/>
        </w:numPr>
        <w:rPr>
          <w:sz w:val="24"/>
        </w:rPr>
      </w:pPr>
      <w:r w:rsidRPr="004D1AEC">
        <w:rPr>
          <w:sz w:val="24"/>
        </w:rPr>
        <w:t xml:space="preserve">(("HIV Infections"[Mesh] AND "Prevention and Control"[Subheading]) OR </w:t>
      </w:r>
      <w:r w:rsidRPr="004D1AEC">
        <w:rPr>
          <w:sz w:val="24"/>
        </w:rPr>
        <w:t xml:space="preserve">“HIV infections/prevention and control"[Mesh Terms]) AND “Zidovudine"[MeSH] AND "Nevirapine"[Mesh] </w:t>
      </w:r>
    </w:p>
    <w:p w:rsidR="00000000" w:rsidRPr="004D1AEC" w:rsidRDefault="00BF54A5" w:rsidP="004D1AEC">
      <w:pPr>
        <w:pStyle w:val="ListParagraph"/>
        <w:numPr>
          <w:ilvl w:val="1"/>
          <w:numId w:val="1"/>
        </w:numPr>
        <w:rPr>
          <w:sz w:val="24"/>
        </w:rPr>
      </w:pPr>
      <w:r w:rsidRPr="004D1AEC">
        <w:rPr>
          <w:sz w:val="24"/>
        </w:rPr>
        <w:t>("Treatment Outcome"[Mesh] OR "Therapeutic Equivalency"[Mesh]) AND "Zidovudine"[Mesh] AND "Nevirapine"[Mesh]</w:t>
      </w:r>
    </w:p>
    <w:p w:rsidR="00000000" w:rsidRPr="004D1AEC" w:rsidRDefault="00BF54A5" w:rsidP="004D1AEC">
      <w:pPr>
        <w:pStyle w:val="ListParagraph"/>
        <w:numPr>
          <w:ilvl w:val="1"/>
          <w:numId w:val="1"/>
        </w:numPr>
        <w:rPr>
          <w:sz w:val="24"/>
        </w:rPr>
      </w:pPr>
      <w:r w:rsidRPr="004D1AEC">
        <w:rPr>
          <w:sz w:val="24"/>
        </w:rPr>
        <w:t>"HIV Infections"[Mesh] AND prophylaxis[</w:t>
      </w:r>
      <w:proofErr w:type="spellStart"/>
      <w:r w:rsidRPr="004D1AEC">
        <w:rPr>
          <w:sz w:val="24"/>
        </w:rPr>
        <w:t>tw</w:t>
      </w:r>
      <w:proofErr w:type="spellEnd"/>
      <w:r w:rsidRPr="004D1AEC">
        <w:rPr>
          <w:sz w:val="24"/>
        </w:rPr>
        <w:t>] AN</w:t>
      </w:r>
      <w:r w:rsidRPr="004D1AEC">
        <w:rPr>
          <w:sz w:val="24"/>
        </w:rPr>
        <w:t>D "prevention and control"[Subheading]</w:t>
      </w:r>
    </w:p>
    <w:p w:rsidR="004D1AEC" w:rsidRDefault="004D1AEC" w:rsidP="004D1AEC">
      <w:pPr>
        <w:pStyle w:val="ListParagraph"/>
        <w:numPr>
          <w:ilvl w:val="0"/>
          <w:numId w:val="1"/>
        </w:numPr>
        <w:rPr>
          <w:sz w:val="24"/>
        </w:rPr>
      </w:pPr>
      <w:r w:rsidRPr="00BF54A5">
        <w:rPr>
          <w:b/>
          <w:sz w:val="28"/>
        </w:rPr>
        <w:t>Search using several methods to obtain all relevant results.</w:t>
      </w:r>
      <w:r>
        <w:rPr>
          <w:sz w:val="24"/>
        </w:rPr>
        <w:br/>
        <w:t>Remember to evaluate for currency, details (type of research, number of participants, randomization, etc.), authors, and journal in order to determine which results to trust.</w:t>
      </w:r>
    </w:p>
    <w:p w:rsidR="00BF54A5" w:rsidRDefault="00BF54A5" w:rsidP="00BF54A5">
      <w:pPr>
        <w:pStyle w:val="ListParagraph"/>
        <w:rPr>
          <w:b/>
          <w:sz w:val="28"/>
        </w:rPr>
      </w:pPr>
    </w:p>
    <w:p w:rsidR="00BF54A5" w:rsidRDefault="00BF54A5" w:rsidP="00BF54A5">
      <w:pPr>
        <w:pStyle w:val="ListParagraph"/>
        <w:rPr>
          <w:b/>
          <w:sz w:val="28"/>
        </w:rPr>
      </w:pPr>
      <w:r>
        <w:rPr>
          <w:b/>
          <w:sz w:val="28"/>
        </w:rPr>
        <w:t xml:space="preserve">For more information, visit </w:t>
      </w:r>
      <w:proofErr w:type="spellStart"/>
      <w:r>
        <w:rPr>
          <w:b/>
          <w:sz w:val="28"/>
        </w:rPr>
        <w:t>PubMed’s</w:t>
      </w:r>
      <w:proofErr w:type="spellEnd"/>
      <w:r>
        <w:rPr>
          <w:b/>
          <w:sz w:val="28"/>
        </w:rPr>
        <w:t xml:space="preserve"> help page:</w:t>
      </w:r>
    </w:p>
    <w:p w:rsidR="00BF54A5" w:rsidRPr="00BF54A5" w:rsidRDefault="00BF54A5" w:rsidP="00BF54A5">
      <w:pPr>
        <w:pStyle w:val="ListParagraph"/>
      </w:pPr>
      <w:hyperlink r:id="rId5" w:history="1">
        <w:r>
          <w:rPr>
            <w:rStyle w:val="Hyperlink"/>
          </w:rPr>
          <w:t>http://www.ncbi.nlm.nih.gov/books/NBK3827/</w:t>
        </w:r>
      </w:hyperlink>
    </w:p>
    <w:sectPr w:rsidR="00BF54A5" w:rsidRPr="00BF54A5" w:rsidSect="004D1AEC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FC1"/>
    <w:multiLevelType w:val="hybridMultilevel"/>
    <w:tmpl w:val="D5E8DFA0"/>
    <w:lvl w:ilvl="0" w:tplc="A11882F8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9546E"/>
    <w:multiLevelType w:val="hybridMultilevel"/>
    <w:tmpl w:val="B216AA34"/>
    <w:lvl w:ilvl="0" w:tplc="3D60E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90C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FEA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8C8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2F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527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ECB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CA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A2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A5B5BE4"/>
    <w:multiLevelType w:val="hybridMultilevel"/>
    <w:tmpl w:val="07104430"/>
    <w:lvl w:ilvl="0" w:tplc="433824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0D1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6255B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A73B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C6E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639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402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CE4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802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4D5793"/>
    <w:multiLevelType w:val="hybridMultilevel"/>
    <w:tmpl w:val="F56E46F8"/>
    <w:lvl w:ilvl="0" w:tplc="FE383F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6D0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66BF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E3A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A488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0BA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C36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657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8CC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4D1AEC"/>
    <w:rsid w:val="004D1AEC"/>
    <w:rsid w:val="007918CF"/>
    <w:rsid w:val="00B34870"/>
    <w:rsid w:val="00BF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A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54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094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20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1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/books/NBK38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deuces</dc:creator>
  <cp:lastModifiedBy>deuces</cp:lastModifiedBy>
  <cp:revision>1</cp:revision>
  <dcterms:created xsi:type="dcterms:W3CDTF">2012-08-01T05:04:00Z</dcterms:created>
  <dcterms:modified xsi:type="dcterms:W3CDTF">2012-08-01T05:18:00Z</dcterms:modified>
</cp:coreProperties>
</file>